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8E1F" w14:textId="77777777" w:rsidR="00F15FF2" w:rsidRPr="001C5104" w:rsidRDefault="001433AC" w:rsidP="001433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104">
        <w:rPr>
          <w:rFonts w:ascii="Times New Roman" w:hAnsi="Times New Roman" w:cs="Times New Roman"/>
          <w:b/>
          <w:sz w:val="32"/>
          <w:szCs w:val="32"/>
        </w:rPr>
        <w:t>EASTVALE CHINESE AMERICAN ASSOCIATION</w:t>
      </w:r>
    </w:p>
    <w:p w14:paraId="029AF842" w14:textId="074FE675" w:rsidR="001C5104" w:rsidRDefault="001C5104" w:rsidP="00860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665">
        <w:rPr>
          <w:rFonts w:ascii="Times New Roman" w:hAnsi="Times New Roman" w:cs="Times New Roman"/>
          <w:b/>
          <w:sz w:val="24"/>
          <w:szCs w:val="24"/>
        </w:rPr>
        <w:t>東</w:t>
      </w:r>
      <w:r w:rsidRPr="005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65">
        <w:rPr>
          <w:rFonts w:ascii="Times New Roman" w:hAnsi="Times New Roman" w:cs="Times New Roman"/>
          <w:b/>
          <w:sz w:val="24"/>
          <w:szCs w:val="24"/>
        </w:rPr>
        <w:t>谷</w:t>
      </w:r>
      <w:r w:rsidRPr="005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65">
        <w:rPr>
          <w:rFonts w:ascii="Times New Roman" w:hAnsi="Times New Roman" w:cs="Times New Roman"/>
          <w:b/>
          <w:sz w:val="24"/>
          <w:szCs w:val="24"/>
        </w:rPr>
        <w:t>華</w:t>
      </w:r>
      <w:r w:rsidRPr="005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65">
        <w:rPr>
          <w:rFonts w:ascii="Times New Roman" w:hAnsi="Times New Roman" w:cs="Times New Roman"/>
          <w:b/>
          <w:sz w:val="24"/>
          <w:szCs w:val="24"/>
        </w:rPr>
        <w:t>美</w:t>
      </w:r>
      <w:r w:rsidRPr="005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65">
        <w:rPr>
          <w:rFonts w:ascii="Times New Roman" w:hAnsi="Times New Roman" w:cs="Times New Roman"/>
          <w:b/>
          <w:sz w:val="24"/>
          <w:szCs w:val="24"/>
        </w:rPr>
        <w:t>協</w:t>
      </w:r>
      <w:r w:rsidRPr="005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65">
        <w:rPr>
          <w:rFonts w:ascii="Times New Roman" w:hAnsi="Times New Roman" w:cs="Times New Roman"/>
          <w:b/>
          <w:sz w:val="24"/>
          <w:szCs w:val="24"/>
        </w:rPr>
        <w:t>會</w:t>
      </w:r>
      <w:r w:rsidR="00D1334F" w:rsidRPr="005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4F" w:rsidRPr="005B5665">
        <w:rPr>
          <w:rFonts w:ascii="Times New Roman" w:hAnsi="Times New Roman" w:cs="Times New Roman"/>
          <w:b/>
          <w:sz w:val="24"/>
          <w:szCs w:val="24"/>
        </w:rPr>
        <w:t>會</w:t>
      </w:r>
      <w:r w:rsidR="00D1334F" w:rsidRPr="005B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34F" w:rsidRPr="005B5665">
        <w:rPr>
          <w:rFonts w:ascii="Times New Roman" w:hAnsi="Times New Roman" w:cs="Times New Roman"/>
          <w:b/>
          <w:sz w:val="24"/>
          <w:szCs w:val="24"/>
        </w:rPr>
        <w:t>章</w:t>
      </w:r>
    </w:p>
    <w:p w14:paraId="1F48CE7A" w14:textId="77777777" w:rsidR="00C079F5" w:rsidRPr="005B5665" w:rsidRDefault="00C079F5" w:rsidP="00860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2A9E9" w14:textId="77777777" w:rsidR="00052F2B" w:rsidRPr="005B5665" w:rsidRDefault="001C5104" w:rsidP="00052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B5665">
        <w:rPr>
          <w:rFonts w:ascii="Times New Roman" w:hAnsi="Times New Roman" w:cs="Times New Roman"/>
          <w:b/>
          <w:sz w:val="20"/>
          <w:szCs w:val="20"/>
        </w:rPr>
        <w:t>名稱</w:t>
      </w:r>
    </w:p>
    <w:p w14:paraId="48AD1062" w14:textId="4697ABC1" w:rsidR="001C5104" w:rsidRPr="005B5665" w:rsidRDefault="00C079F5" w:rsidP="001C5104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C5104" w:rsidRPr="005B5665">
        <w:rPr>
          <w:rFonts w:ascii="Times New Roman" w:hAnsi="Times New Roman" w:cs="Times New Roman"/>
          <w:b/>
          <w:sz w:val="20"/>
          <w:szCs w:val="20"/>
        </w:rPr>
        <w:t>中文</w:t>
      </w:r>
      <w:r w:rsidR="001C5104" w:rsidRPr="005B566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C5104" w:rsidRPr="005B5665">
        <w:rPr>
          <w:rFonts w:ascii="Times New Roman" w:hAnsi="Times New Roman" w:cs="Times New Roman"/>
          <w:b/>
          <w:sz w:val="20"/>
          <w:szCs w:val="20"/>
        </w:rPr>
        <w:t>東谷華美協會</w:t>
      </w:r>
    </w:p>
    <w:p w14:paraId="325A6E0C" w14:textId="15D204AB" w:rsidR="007A0CA4" w:rsidRDefault="001C5104" w:rsidP="00C079F5">
      <w:pPr>
        <w:pStyle w:val="ListParagraph"/>
        <w:ind w:firstLine="195"/>
        <w:rPr>
          <w:rFonts w:ascii="Times New Roman" w:hAnsi="Times New Roman" w:cs="Times New Roman"/>
          <w:b/>
          <w:sz w:val="20"/>
          <w:szCs w:val="20"/>
        </w:rPr>
      </w:pPr>
      <w:r w:rsidRPr="005B5665">
        <w:rPr>
          <w:rFonts w:ascii="Times New Roman" w:hAnsi="Times New Roman" w:cs="Times New Roman"/>
          <w:b/>
          <w:sz w:val="20"/>
          <w:szCs w:val="20"/>
        </w:rPr>
        <w:t>英文</w:t>
      </w:r>
      <w:r w:rsidRPr="005B5665">
        <w:rPr>
          <w:rFonts w:ascii="Times New Roman" w:hAnsi="Times New Roman" w:cs="Times New Roman"/>
          <w:b/>
          <w:sz w:val="20"/>
          <w:szCs w:val="20"/>
        </w:rPr>
        <w:t xml:space="preserve">  EASTVALE CHINESE AMERICAN ASSOCIATION</w:t>
      </w:r>
    </w:p>
    <w:p w14:paraId="53484027" w14:textId="77777777" w:rsidR="00C079F5" w:rsidRPr="005B5665" w:rsidRDefault="00C079F5" w:rsidP="00C079F5">
      <w:pPr>
        <w:pStyle w:val="ListParagraph"/>
        <w:ind w:firstLine="195"/>
        <w:rPr>
          <w:rFonts w:ascii="Times New Roman" w:hAnsi="Times New Roman" w:cs="Times New Roman"/>
          <w:b/>
          <w:sz w:val="20"/>
          <w:szCs w:val="20"/>
        </w:rPr>
      </w:pPr>
    </w:p>
    <w:p w14:paraId="523C9228" w14:textId="77777777" w:rsidR="00052F2B" w:rsidRPr="005B5665" w:rsidRDefault="001C5104" w:rsidP="00052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B5665">
        <w:rPr>
          <w:rFonts w:ascii="Times New Roman" w:hAnsi="Times New Roman" w:cs="Times New Roman"/>
          <w:b/>
          <w:sz w:val="20"/>
          <w:szCs w:val="20"/>
        </w:rPr>
        <w:t>宗旨</w:t>
      </w:r>
    </w:p>
    <w:p w14:paraId="78BFF387" w14:textId="0F8A4EEA" w:rsidR="008600D2" w:rsidRDefault="001C5104" w:rsidP="001C5104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東谷華美協會</w:t>
      </w:r>
      <w:r w:rsidR="00FE23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是加州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和聯邦</w:t>
      </w:r>
      <w:r w:rsidR="00FE23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登記立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案的非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盈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利公司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法人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，本協會不受任何政治組織</w:t>
      </w:r>
      <w:r w:rsidR="00ED38B1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或黨派</w:t>
      </w:r>
      <w:r w:rsidR="00ED38B1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，或宗教</w:t>
      </w:r>
      <w:r w:rsidR="00966A1B">
        <w:rPr>
          <w:rFonts w:ascii="Times New Roman" w:eastAsia="PMingLiU" w:hAnsi="Times New Roman" w:cs="Times New Roman" w:hint="eastAsia"/>
          <w:b/>
          <w:sz w:val="20"/>
          <w:szCs w:val="20"/>
          <w:lang w:eastAsia="zh-TW"/>
        </w:rPr>
        <w:t>,</w:t>
      </w:r>
      <w:r w:rsidR="00966A1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966A1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或商業經濟利益團體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的影響和偏向，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成立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的宗旨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和目標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是為東谷華</w:t>
      </w:r>
      <w:r w:rsidR="00966A1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人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提供聯誼，聚會，交流和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下</w:t>
      </w:r>
      <w:r w:rsidR="00C74B0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列各項目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但並不是協會全部活動的範圍：</w:t>
      </w:r>
    </w:p>
    <w:p w14:paraId="48022A85" w14:textId="77777777" w:rsidR="003A0F63" w:rsidRPr="003A0F63" w:rsidRDefault="003A0F63" w:rsidP="001C5104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76EE6A91" w14:textId="77777777" w:rsidR="000D769B" w:rsidRPr="005B5665" w:rsidRDefault="000D769B" w:rsidP="001C5104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(1)</w:t>
      </w:r>
      <w:r w:rsidR="008A021A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為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東谷和鄰近的華裔居民之間互相聯繫</w:t>
      </w:r>
      <w:r w:rsidR="00FE23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並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促進互動的平台</w:t>
      </w:r>
    </w:p>
    <w:p w14:paraId="337B2580" w14:textId="77777777" w:rsidR="000D769B" w:rsidRPr="005B5665" w:rsidRDefault="000D769B" w:rsidP="001C5104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(2)</w:t>
      </w:r>
      <w:r w:rsidR="008A021A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提供</w:t>
      </w:r>
      <w:r w:rsidR="00C74B0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諮訊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服務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和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協助新移民在法律，福利，娛樂，居住上的需要</w:t>
      </w:r>
    </w:p>
    <w:p w14:paraId="165A7DD6" w14:textId="77777777" w:rsidR="000D769B" w:rsidRPr="005B5665" w:rsidRDefault="000D769B" w:rsidP="001C5104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(3)</w:t>
      </w:r>
      <w:r w:rsidR="008A021A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在會員要求下，提供專業人士開設文化，文藝，休閒，運動等等教學課室</w:t>
      </w:r>
    </w:p>
    <w:p w14:paraId="289A4885" w14:textId="77777777" w:rsidR="000D769B" w:rsidRPr="005B5665" w:rsidRDefault="000D769B" w:rsidP="001C5104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(4)</w:t>
      </w:r>
      <w:r w:rsidR="008A021A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建立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華裔居民和主流社會融合的橋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樑</w:t>
      </w:r>
    </w:p>
    <w:p w14:paraId="41DCDE9F" w14:textId="77777777" w:rsidR="000D769B" w:rsidRPr="005B5665" w:rsidRDefault="000D769B" w:rsidP="001C5104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(5)</w:t>
      </w:r>
      <w:r w:rsidR="008A021A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聚合華裔居民</w:t>
      </w:r>
      <w:r w:rsidR="00896B8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團體力量</w:t>
      </w:r>
      <w:r w:rsidR="001C5104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發揚中華</w:t>
      </w:r>
      <w:r w:rsidR="00896B8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固有文化和習俗的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保留和</w:t>
      </w:r>
      <w:r w:rsidR="00896B8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延續</w:t>
      </w:r>
    </w:p>
    <w:p w14:paraId="51555E77" w14:textId="3509C832" w:rsidR="007A0CA4" w:rsidRDefault="000D769B" w:rsidP="007A0CA4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(6)</w:t>
      </w:r>
      <w:r w:rsidR="008A021A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896B8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支持</w:t>
      </w:r>
      <w:r w:rsidR="008253C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理事會同意</w:t>
      </w:r>
      <w:r w:rsidR="008600D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下</w:t>
      </w:r>
      <w:r w:rsidR="00966A1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的</w:t>
      </w:r>
      <w:r w:rsidR="00896B8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華裔公民參與地方政治的活動和競選公職的意向</w:t>
      </w:r>
    </w:p>
    <w:p w14:paraId="53520938" w14:textId="77777777" w:rsidR="00C079F5" w:rsidRPr="00C079F5" w:rsidRDefault="00C079F5" w:rsidP="007A0CA4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5315D9DD" w14:textId="77777777" w:rsidR="00052F2B" w:rsidRPr="005B5665" w:rsidRDefault="00896B8F" w:rsidP="00052F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B5665">
        <w:rPr>
          <w:rFonts w:ascii="Times New Roman" w:hAnsi="Times New Roman" w:cs="Times New Roman"/>
          <w:b/>
          <w:sz w:val="20"/>
          <w:szCs w:val="20"/>
        </w:rPr>
        <w:t>會員</w:t>
      </w:r>
    </w:p>
    <w:p w14:paraId="0853DCF0" w14:textId="304895BA" w:rsidR="00896B8F" w:rsidRDefault="00896B8F" w:rsidP="005B566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凡居住在東谷的華裔居民</w:t>
      </w:r>
      <w:r w:rsidR="000405F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及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其配偶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,</w:t>
      </w:r>
      <w:r w:rsidR="00922B00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  <w:r w:rsidR="000405F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以及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居民的朋友</w:t>
      </w:r>
      <w:r w:rsidR="000405F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="00966A1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和鄰近城市華人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凡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有意願參加</w:t>
      </w:r>
      <w:r w:rsidR="000405F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者並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認可本協會會章和願意盡義務</w:t>
      </w:r>
      <w:r w:rsidR="00052F2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者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都可以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參加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成為會員。</w:t>
      </w:r>
    </w:p>
    <w:p w14:paraId="4CCB2B36" w14:textId="77777777" w:rsidR="00C079F5" w:rsidRPr="00C079F5" w:rsidRDefault="00C079F5" w:rsidP="005B566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144F9B03" w14:textId="77777777" w:rsidR="00896B8F" w:rsidRPr="005B5665" w:rsidRDefault="00896B8F" w:rsidP="00896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B5665">
        <w:rPr>
          <w:rFonts w:ascii="Times New Roman" w:hAnsi="Times New Roman" w:cs="Times New Roman"/>
          <w:b/>
          <w:sz w:val="20"/>
          <w:szCs w:val="20"/>
        </w:rPr>
        <w:t>組織</w:t>
      </w:r>
      <w:r w:rsidR="00052F2B" w:rsidRPr="005B5665">
        <w:rPr>
          <w:rFonts w:ascii="Times New Roman" w:hAnsi="Times New Roman" w:cs="Times New Roman"/>
          <w:b/>
          <w:sz w:val="20"/>
          <w:szCs w:val="20"/>
        </w:rPr>
        <w:t>和職權</w:t>
      </w:r>
    </w:p>
    <w:p w14:paraId="4CFA81EE" w14:textId="48E7AB6A" w:rsidR="000D769B" w:rsidRDefault="000D769B" w:rsidP="000D769B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本協會所有理事，理事長，正副會長，秘書，財務，以及會長任命的部門負責人全部是不支薪的熱心人士，但假如</w:t>
      </w:r>
      <w:r w:rsidR="00C74B0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活動需要聘請專業人士，無論是否協會會員，理事會必須在多數理事通過後並決定酬勞後，會長才可以聘請。</w:t>
      </w:r>
    </w:p>
    <w:p w14:paraId="4A6968D6" w14:textId="77777777" w:rsidR="003A0F63" w:rsidRPr="003A0F63" w:rsidRDefault="003A0F63" w:rsidP="000D769B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41575802" w14:textId="77777777" w:rsidR="005B5665" w:rsidRDefault="004171BC" w:rsidP="004171BC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籌備委會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是本協會在成立前，由多位熱心居民推廣協會成立，並設定臨時會章等事項，在第一會</w:t>
      </w:r>
    </w:p>
    <w:p w14:paraId="4ED828AE" w14:textId="7AA7DAE5" w:rsidR="004171BC" w:rsidRDefault="005B5665" w:rsidP="004171BC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</w:t>
      </w:r>
      <w:r w:rsidR="004171B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員大會召開後，此籌備委會即立刻解散。</w:t>
      </w:r>
    </w:p>
    <w:p w14:paraId="148577C8" w14:textId="77777777" w:rsidR="003A0F63" w:rsidRPr="003A0F63" w:rsidRDefault="003A0F63" w:rsidP="004171BC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1CB725CA" w14:textId="77777777" w:rsidR="00A73FFA" w:rsidRDefault="00896B8F" w:rsidP="00A73FFA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會員大會</w:t>
      </w:r>
      <w:r w:rsidR="00AE6A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-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是協會</w:t>
      </w:r>
      <w:r w:rsidR="00A73FFA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所有會員參加的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機構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大會每年召開兩次</w:t>
      </w:r>
      <w:r w:rsidR="00A73FFA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宣布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協會重要議案</w:t>
      </w:r>
      <w:r w:rsidR="00BD2C3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="00A73FFA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以及協會</w:t>
      </w:r>
      <w:r w:rsidR="00FE23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大會</w:t>
      </w:r>
      <w:r w:rsidR="00A73FFA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在未</w:t>
      </w:r>
      <w:r w:rsidR="00A73FFA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A73FFA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      </w:t>
      </w:r>
    </w:p>
    <w:p w14:paraId="2495D0E8" w14:textId="77777777" w:rsidR="0007677E" w:rsidRDefault="00A73FFA" w:rsidP="00A73FFA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            </w:t>
      </w:r>
      <w:r w:rsidRPr="00A73FFA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來工作上的變更或停止，</w:t>
      </w:r>
      <w:r w:rsidR="0007677E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會員有建議權，所有建議交由理事會討論其可行性，再送常務</w:t>
      </w:r>
    </w:p>
    <w:p w14:paraId="559D80E3" w14:textId="009C69EB" w:rsidR="005B5665" w:rsidRPr="0007677E" w:rsidRDefault="0007677E" w:rsidP="00A73FFA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理事決議。</w:t>
      </w:r>
    </w:p>
    <w:p w14:paraId="41632B1F" w14:textId="77777777" w:rsidR="003A0F63" w:rsidRPr="003A0F63" w:rsidRDefault="003A0F63" w:rsidP="00896B8F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730867CE" w14:textId="77777777" w:rsidR="005B5665" w:rsidRDefault="00896B8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事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AE6A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-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是本協會執行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和推進大會決議事項的團隊，理事會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中的理事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由會員大會從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有意參選的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</w:t>
      </w:r>
    </w:p>
    <w:p w14:paraId="24832CE5" w14:textId="2C64B673" w:rsidR="005B5665" w:rsidRPr="00966A1B" w:rsidRDefault="005B5665" w:rsidP="00966A1B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員中選舉出十</w:t>
      </w:r>
      <w:r w:rsidR="00966A1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三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人到</w:t>
      </w:r>
      <w:r w:rsidR="00966A1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二十二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人組成，</w:t>
      </w:r>
      <w:r w:rsidR="00ED38B1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理事任期為兩年</w:t>
      </w:r>
      <w:r w:rsidR="00ED38B1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,</w:t>
      </w:r>
      <w:r w:rsidR="00922B00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  <w:r w:rsidR="00ED38B1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沒有任期限制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ED38B1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理事成員必須</w:t>
      </w:r>
      <w:r w:rsidR="004106B5" w:rsidRPr="00966A1B">
        <w:rPr>
          <w:rFonts w:ascii="Times New Roman" w:hAnsi="Times New Roman" w:cs="Times New Roman"/>
          <w:b/>
          <w:sz w:val="20"/>
          <w:szCs w:val="20"/>
          <w:lang w:eastAsia="zh-TW"/>
        </w:rPr>
        <w:t>多</w:t>
      </w:r>
    </w:p>
    <w:p w14:paraId="575E05C3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</w:t>
      </w:r>
      <w:r w:rsidR="004106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元化</w:t>
      </w:r>
      <w:r w:rsidR="004171B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原籍地</w:t>
      </w:r>
      <w:r w:rsidR="002D73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和不同年</w:t>
      </w:r>
      <w:r w:rsidR="00AE6A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齡</w:t>
      </w:r>
      <w:r w:rsidR="002D73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層</w:t>
      </w:r>
      <w:r w:rsidR="00AE6A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人員</w:t>
      </w:r>
      <w:r w:rsidR="002D73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參與。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理事會決議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的任何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案件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必須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有一半以上理事投同意</w:t>
      </w:r>
    </w:p>
    <w:p w14:paraId="286028D7" w14:textId="77777777" w:rsidR="00922B00" w:rsidRDefault="005B566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權後方能夠立案</w:t>
      </w:r>
      <w:r w:rsidR="00922B00">
        <w:rPr>
          <w:rFonts w:ascii="Times New Roman" w:eastAsia="PMingLiU" w:hAnsi="Times New Roman" w:cs="Times New Roman" w:hint="eastAsia"/>
          <w:b/>
          <w:sz w:val="20"/>
          <w:szCs w:val="20"/>
          <w:lang w:eastAsia="zh-TW"/>
        </w:rPr>
        <w:t>,</w:t>
      </w:r>
      <w:r w:rsidR="00922B00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</w:t>
      </w:r>
      <w:r w:rsidR="00F1718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在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任期內</w:t>
      </w:r>
      <w:r w:rsidR="00BD2C3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如果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有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連續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三次缺席理事會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時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，理事長</w:t>
      </w:r>
      <w:r w:rsidR="00F1718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可以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向理事會提</w:t>
      </w:r>
    </w:p>
    <w:p w14:paraId="766A72B3" w14:textId="2B4C18CC" w:rsidR="00896B8F" w:rsidRPr="00922B00" w:rsidRDefault="00922B00" w:rsidP="00922B00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出</w:t>
      </w:r>
      <w:r w:rsidR="002423BD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並</w:t>
      </w:r>
      <w:r w:rsidR="00BD2C3F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取得理事會同意後，</w:t>
      </w:r>
      <w:r w:rsidR="005A6C12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免除該理事剩餘任期</w:t>
      </w:r>
      <w:r w:rsidR="00BD2C3F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並</w:t>
      </w:r>
      <w:r w:rsidR="005A6C12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指派新理事接替</w:t>
      </w:r>
      <w:r w:rsidR="00BD2C3F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該</w:t>
      </w:r>
      <w:r w:rsidR="005A6C12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理事職位。</w:t>
      </w:r>
    </w:p>
    <w:p w14:paraId="2CEFD0F6" w14:textId="77777777" w:rsidR="003A0F63" w:rsidRPr="003A0F63" w:rsidRDefault="003A0F63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38538EFF" w14:textId="77777777" w:rsidR="00A76F73" w:rsidRDefault="00966A1B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Theme="minorEastAsia" w:hAnsiTheme="minorEastAsia" w:cs="Times New Roman" w:hint="eastAsia"/>
          <w:b/>
          <w:sz w:val="20"/>
          <w:szCs w:val="20"/>
          <w:lang w:eastAsia="zh-TW"/>
        </w:rPr>
        <w:t>常務理事會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– 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由理事會</w:t>
      </w:r>
      <w:r w:rsidR="005E07AC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中理事投票選舉出來</w:t>
      </w:r>
      <w:r w:rsidR="00A76F7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七位</w:t>
      </w:r>
      <w:r w:rsidR="005E07AC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，為協會決策最高單位，協會章程修改，會章解釋</w:t>
      </w:r>
    </w:p>
    <w:p w14:paraId="146C0BA3" w14:textId="07304304" w:rsidR="00966A1B" w:rsidRDefault="00A76F73" w:rsidP="00A76F73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     </w:t>
      </w:r>
      <w:r w:rsidR="005E07AC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由常</w:t>
      </w:r>
      <w:r w:rsidR="005E07AC" w:rsidRPr="00A76F7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務理事執行，協會所有活動必須獲得常務理事同意後，方可實施。</w:t>
      </w:r>
    </w:p>
    <w:p w14:paraId="6187952B" w14:textId="77777777" w:rsidR="003A0F63" w:rsidRPr="003A0F63" w:rsidRDefault="003A0F63" w:rsidP="00A76F73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07520FE4" w14:textId="77777777" w:rsidR="00922B00" w:rsidRDefault="00052F2B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事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長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理事長由</w:t>
      </w:r>
      <w:r w:rsidR="004B28EA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</w:t>
      </w:r>
      <w:r w:rsidR="00FE23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在理事會</w:t>
      </w:r>
      <w:r w:rsidR="00A76F7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和永久會員</w:t>
      </w:r>
      <w:r w:rsidR="00BD2C3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中</w:t>
      </w:r>
      <w:r w:rsidR="004B28EA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投票</w:t>
      </w:r>
      <w:r w:rsidR="00922B00">
        <w:rPr>
          <w:rFonts w:ascii="Times New Roman" w:eastAsia="PMingLiU" w:hAnsi="Times New Roman" w:cs="Times New Roman" w:hint="eastAsia"/>
          <w:b/>
          <w:sz w:val="20"/>
          <w:szCs w:val="20"/>
          <w:lang w:eastAsia="zh-TW"/>
        </w:rPr>
        <w:t>,</w:t>
      </w:r>
      <w:r w:rsidR="00922B00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以</w:t>
      </w:r>
      <w:r w:rsidR="004B28EA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超過多數同意票的</w:t>
      </w:r>
      <w:r w:rsidR="00FE23B5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人選產生</w:t>
      </w:r>
      <w:r w:rsidR="004B28EA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為理事長，理</w:t>
      </w:r>
    </w:p>
    <w:p w14:paraId="76A91711" w14:textId="77777777" w:rsidR="00922B00" w:rsidRDefault="00922B00" w:rsidP="00922B00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4B28EA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事</w:t>
      </w:r>
      <w:r w:rsidR="004B28EA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長對外代表本協會</w:t>
      </w:r>
      <w:r w:rsidR="00BD2C3F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，責</w:t>
      </w:r>
      <w:r w:rsidR="004B28EA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和其他協會，地方政府，政治團體，兩岸三地派駐洛杉磯的單</w:t>
      </w:r>
    </w:p>
    <w:p w14:paraId="2559EA46" w14:textId="38C95174" w:rsidR="00A76F73" w:rsidRPr="00922B00" w:rsidRDefault="00922B00" w:rsidP="00922B00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4B28EA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位聯絡，</w:t>
      </w:r>
      <w:r w:rsidR="00A76F73" w:rsidRPr="00922B00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研究</w:t>
      </w:r>
      <w:r w:rsidR="004B28EA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合作項目，支援以上單位舉辦的活動，並代</w:t>
      </w:r>
      <w:r w:rsidR="00BD2C3F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表</w:t>
      </w:r>
      <w:r w:rsidR="004B28EA" w:rsidRPr="00922B00">
        <w:rPr>
          <w:rFonts w:ascii="Times New Roman" w:hAnsi="Times New Roman" w:cs="Times New Roman"/>
          <w:b/>
          <w:sz w:val="20"/>
          <w:szCs w:val="20"/>
          <w:lang w:eastAsia="zh-TW"/>
        </w:rPr>
        <w:t>本協會向外招募捐款等等</w:t>
      </w:r>
      <w:r w:rsidR="00A76F73" w:rsidRPr="00922B00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事</w:t>
      </w:r>
    </w:p>
    <w:p w14:paraId="6DA03ED0" w14:textId="77777777" w:rsidR="00A76F73" w:rsidRDefault="00A76F73" w:rsidP="00A76F73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宜，但在任何有關政治活動的參與</w:t>
      </w:r>
      <w:r w:rsidR="005B5665" w:rsidRPr="00A76F7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前，</w:t>
      </w:r>
      <w:r w:rsidR="00FE23B5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理事長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必須</w:t>
      </w:r>
      <w:r w:rsidR="00FE23B5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在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理事會</w:t>
      </w:r>
      <w:r w:rsidR="00FE23B5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中有</w:t>
      </w:r>
      <w:r w:rsidR="00BD2C3F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多數理事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同意</w:t>
      </w:r>
      <w:r w:rsidR="002423BD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的條件下</w:t>
      </w:r>
    </w:p>
    <w:p w14:paraId="2DC2563D" w14:textId="77777777" w:rsidR="00A76F73" w:rsidRDefault="00A76F73" w:rsidP="00A76F73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才可以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代表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以協會名義參與。理事長任期為兩年，</w:t>
      </w:r>
      <w:r w:rsidR="005A6C12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連選可以連任</w:t>
      </w:r>
      <w:r w:rsidR="000E1FEF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一次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，理事長在任期</w:t>
      </w:r>
    </w:p>
    <w:p w14:paraId="4F2CCF0F" w14:textId="77777777" w:rsidR="00A76F73" w:rsidRDefault="00A76F73" w:rsidP="00A76F73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4B28EA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內，不得干涉會長</w:t>
      </w:r>
      <w:r w:rsidR="005A6C12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推進的會務</w:t>
      </w:r>
      <w:r w:rsidR="002423BD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和活動</w:t>
      </w:r>
      <w:r w:rsidR="005A6C12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。</w:t>
      </w:r>
      <w:r w:rsidR="000E1FEF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理事長有失職行為和協會章程有衝突時，在兩位</w:t>
      </w:r>
    </w:p>
    <w:p w14:paraId="2AAB2001" w14:textId="77777777" w:rsidR="003F1467" w:rsidRDefault="00A76F73" w:rsidP="00A76F73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0E1FEF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理事聯署提出糾正後可以召開臨時理事會，在三分之二理事投票同意下，理事長必須立</w:t>
      </w:r>
    </w:p>
    <w:p w14:paraId="6BF92EE8" w14:textId="77777777" w:rsidR="003F1467" w:rsidRDefault="003F1467" w:rsidP="003F1467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0E1FEF" w:rsidRPr="00A76F73">
        <w:rPr>
          <w:rFonts w:ascii="Times New Roman" w:hAnsi="Times New Roman" w:cs="Times New Roman"/>
          <w:b/>
          <w:sz w:val="20"/>
          <w:szCs w:val="20"/>
          <w:lang w:eastAsia="zh-TW"/>
        </w:rPr>
        <w:t>刻解除職位，並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選出新理事長，</w:t>
      </w:r>
      <w:r w:rsidR="00F1718C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卸任理事長是協會當然顧問，顧問人數沒有限制，為本</w:t>
      </w:r>
    </w:p>
    <w:p w14:paraId="414E89B3" w14:textId="29726C9D" w:rsidR="00052F2B" w:rsidRDefault="003F1467" w:rsidP="003F1467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F1718C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協會提供建議和備</w:t>
      </w:r>
      <w:r w:rsidR="00BD2C3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諮</w:t>
      </w:r>
      <w:r w:rsidR="00F1718C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詢</w:t>
      </w:r>
      <w:r w:rsidR="005E07AC" w:rsidRPr="003F1467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。</w:t>
      </w:r>
    </w:p>
    <w:p w14:paraId="25BD7C48" w14:textId="77777777" w:rsidR="003A0F63" w:rsidRPr="003A0F63" w:rsidRDefault="003A0F63" w:rsidP="003F1467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36D4BE4E" w14:textId="77777777" w:rsidR="003F1467" w:rsidRDefault="004106B5" w:rsidP="003F1467">
      <w:pPr>
        <w:pStyle w:val="ListParagraph"/>
        <w:jc w:val="bot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長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AE6A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-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協會設有會長一人，由理事會</w:t>
      </w:r>
      <w:r w:rsidR="00BD2C3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中從理事中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選舉</w:t>
      </w:r>
      <w:r w:rsidR="00BD2C3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產生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="00BD2C3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會長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在理事長認可下可以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代表</w:t>
      </w:r>
      <w:r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協會</w:t>
      </w:r>
    </w:p>
    <w:p w14:paraId="02BC3BE5" w14:textId="77777777" w:rsidR="003F1467" w:rsidRDefault="003F1467" w:rsidP="003F1467">
      <w:pPr>
        <w:pStyle w:val="ListParagraph"/>
        <w:jc w:val="bot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對外聯繫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，但任何對外活動進展必須向理事長報備，會長需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要</w:t>
      </w:r>
      <w:r w:rsidR="00BD2C3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籌劃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及推動</w:t>
      </w:r>
      <w:r w:rsidR="00052F2B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協會</w:t>
      </w:r>
      <w:r w:rsidR="00BD2C3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中的所有</w:t>
      </w:r>
    </w:p>
    <w:p w14:paraId="251D4416" w14:textId="77777777" w:rsidR="003F1467" w:rsidRDefault="003F1467" w:rsidP="003F1467">
      <w:pPr>
        <w:pStyle w:val="ListParagraph"/>
        <w:jc w:val="bot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活動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和任務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，任期和理事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同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樣</w:t>
      </w:r>
      <w:r w:rsidR="000E1FE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為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兩年，可以連任一次，會長在任期</w:t>
      </w:r>
      <w:r w:rsidR="00BD2C3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內對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協會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活動或協會</w:t>
      </w:r>
    </w:p>
    <w:p w14:paraId="5AC342B7" w14:textId="77777777" w:rsidR="003F1467" w:rsidRDefault="003F1467" w:rsidP="003F1467">
      <w:pPr>
        <w:pStyle w:val="ListParagraph"/>
        <w:jc w:val="bot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條款有更改必要時，需要先向理事長報告，由理事長召開理事會決議後方能夠更改</w:t>
      </w:r>
      <w:r w:rsidR="004106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2D7317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="005B566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會</w:t>
      </w:r>
    </w:p>
    <w:p w14:paraId="48B66F0D" w14:textId="0F0B1B40" w:rsidR="005B5665" w:rsidRPr="003F1467" w:rsidRDefault="003F1467" w:rsidP="003F1467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</w:t>
      </w:r>
      <w:r w:rsidR="005B5665" w:rsidRPr="003F1467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長</w:t>
      </w:r>
      <w:r w:rsidR="002D7317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在</w:t>
      </w:r>
      <w:r w:rsidR="00FE23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需</w:t>
      </w:r>
      <w:r w:rsidR="002D7317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要時，可以</w:t>
      </w:r>
      <w:r w:rsidR="00BD2C3F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在會員中</w:t>
      </w:r>
      <w:r w:rsidR="002D7317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任命兩</w:t>
      </w:r>
      <w:r w:rsidR="002B343B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到</w:t>
      </w:r>
      <w:r w:rsidR="002D7317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三位副會長協助</w:t>
      </w:r>
      <w:r w:rsidR="002B343B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會長</w:t>
      </w:r>
      <w:r w:rsidR="002D7317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推廣會務。任期和會長相同。</w:t>
      </w:r>
    </w:p>
    <w:p w14:paraId="18BBD81D" w14:textId="1E46ADB4" w:rsidR="003F1467" w:rsidRDefault="005B5665" w:rsidP="005B5665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</w:t>
      </w:r>
      <w:r w:rsidR="007D183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會長在任期內</w:t>
      </w:r>
      <w:r w:rsidR="00BD2C3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如果</w:t>
      </w:r>
      <w:r>
        <w:rPr>
          <w:rFonts w:ascii="Times New Roman" w:hAnsi="Times New Roman" w:cs="Times New Roman"/>
          <w:b/>
          <w:sz w:val="20"/>
          <w:szCs w:val="20"/>
          <w:lang w:eastAsia="zh-TW"/>
        </w:rPr>
        <w:t>有失職或犯有重大過失時，任何理</w:t>
      </w:r>
      <w:r w:rsidR="003F1467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事可以</w:t>
      </w:r>
      <w:r w:rsidR="007D183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向理事長提出彈劾，在理事</w:t>
      </w:r>
    </w:p>
    <w:p w14:paraId="04DCCA23" w14:textId="77777777" w:rsidR="003F1467" w:rsidRDefault="003F1467" w:rsidP="003F1467">
      <w:pPr>
        <w:pStyle w:val="ListParagraph"/>
        <w:jc w:val="bot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            </w:t>
      </w:r>
      <w:r w:rsidR="007D183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長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確認</w:t>
      </w:r>
      <w:r w:rsidR="002423BD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會長有</w:t>
      </w:r>
      <w:r w:rsidR="00FE23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失職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事實</w:t>
      </w:r>
      <w:r w:rsidR="00FE23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後，</w:t>
      </w:r>
      <w:r w:rsidR="002423BD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應該</w:t>
      </w:r>
      <w:r w:rsidR="00FE23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立刻召開理事會，</w:t>
      </w:r>
      <w:r w:rsidR="002423BD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會長</w:t>
      </w:r>
      <w:r w:rsidR="00FE23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在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超過三分之二</w:t>
      </w:r>
      <w:r w:rsidR="005D2E73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認可下必須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立刻</w:t>
      </w:r>
    </w:p>
    <w:p w14:paraId="7C285E01" w14:textId="7E002A4F" w:rsidR="004106B5" w:rsidRDefault="003F1467" w:rsidP="003F1467">
      <w:pPr>
        <w:pStyle w:val="ListParagraph"/>
        <w:jc w:val="bot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 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除職，並</w:t>
      </w:r>
      <w:r w:rsidR="00FE23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由理事會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推選</w:t>
      </w:r>
      <w:r w:rsidR="00FE23B5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出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新會長，新會長</w:t>
      </w:r>
      <w:r w:rsidR="00CB23DC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決定留下或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任命</w:t>
      </w:r>
      <w:r w:rsidR="002423BD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新</w:t>
      </w:r>
      <w:r w:rsidR="007D1839" w:rsidRPr="003F1467">
        <w:rPr>
          <w:rFonts w:ascii="Times New Roman" w:hAnsi="Times New Roman" w:cs="Times New Roman"/>
          <w:b/>
          <w:sz w:val="20"/>
          <w:szCs w:val="20"/>
          <w:lang w:eastAsia="zh-TW"/>
        </w:rPr>
        <w:t>副會長和其他部門負責人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。</w:t>
      </w:r>
    </w:p>
    <w:p w14:paraId="676403EB" w14:textId="77777777" w:rsidR="003A0F63" w:rsidRPr="003A0F63" w:rsidRDefault="003A0F63" w:rsidP="003F1467">
      <w:pPr>
        <w:pStyle w:val="ListParagraph"/>
        <w:jc w:val="bot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74350F86" w14:textId="787381BB" w:rsidR="00C079F5" w:rsidRDefault="00AE6A17" w:rsidP="00C079F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秘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  <w:r w:rsidR="005E07AC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書</w:t>
      </w:r>
      <w:r w:rsidR="005E07AC"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</w:t>
      </w:r>
      <w:r w:rsidR="005E07AC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長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本協會設有秘書</w:t>
      </w:r>
      <w:r w:rsidR="005E07AC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長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一人，由會</w:t>
      </w:r>
      <w:r w:rsidR="00C079F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長任命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，秘書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長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保管協會文件，記錄大會決議，申請協</w:t>
      </w:r>
      <w:r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會</w:t>
      </w:r>
    </w:p>
    <w:p w14:paraId="070F17D0" w14:textId="77777777" w:rsidR="003A0F63" w:rsidRDefault="00C079F5" w:rsidP="00C079F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</w:t>
      </w:r>
      <w:r w:rsidR="00AE6A17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必要</w:t>
      </w:r>
      <w:r w:rsidR="00C831AC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法律</w:t>
      </w:r>
      <w:r w:rsidR="00AE6A17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文件</w:t>
      </w:r>
      <w:r w:rsidR="00C831AC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並保持在有效期限內</w:t>
      </w:r>
      <w:r w:rsidR="00AE6A17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，秘書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長</w:t>
      </w:r>
      <w:r w:rsidR="00AE6A17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任期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和會長相同</w:t>
      </w:r>
      <w:r w:rsidR="00AE6A17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，秘書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長徵</w:t>
      </w:r>
      <w:r w:rsidR="00AE6A17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無法執行協會</w:t>
      </w:r>
      <w:r w:rsidR="002423BD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賦</w:t>
      </w:r>
    </w:p>
    <w:p w14:paraId="1CAE269C" w14:textId="127A0F12" w:rsidR="00AE6A17" w:rsidRPr="003A0F63" w:rsidRDefault="003A0F63" w:rsidP="003A0F63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            </w:t>
      </w:r>
      <w:r w:rsidR="002423BD" w:rsidRPr="00C079F5">
        <w:rPr>
          <w:rFonts w:ascii="Times New Roman" w:hAnsi="Times New Roman" w:cs="Times New Roman"/>
          <w:b/>
          <w:sz w:val="20"/>
          <w:szCs w:val="20"/>
          <w:lang w:eastAsia="zh-TW"/>
        </w:rPr>
        <w:t>予</w:t>
      </w:r>
      <w:r w:rsidR="00AE6A17" w:rsidRPr="003A0F63">
        <w:rPr>
          <w:rFonts w:ascii="Times New Roman" w:hAnsi="Times New Roman" w:cs="Times New Roman"/>
          <w:b/>
          <w:sz w:val="20"/>
          <w:szCs w:val="20"/>
          <w:lang w:eastAsia="zh-TW"/>
        </w:rPr>
        <w:t>任務或其他失職</w:t>
      </w:r>
      <w:r w:rsidR="00D1334F" w:rsidRPr="003A0F63">
        <w:rPr>
          <w:rFonts w:ascii="Times New Roman" w:hAnsi="Times New Roman" w:cs="Times New Roman"/>
          <w:b/>
          <w:sz w:val="20"/>
          <w:szCs w:val="20"/>
          <w:lang w:eastAsia="zh-TW"/>
        </w:rPr>
        <w:t>行為</w:t>
      </w:r>
      <w:r w:rsidR="00AE6A17" w:rsidRPr="003A0F63">
        <w:rPr>
          <w:rFonts w:ascii="Times New Roman" w:hAnsi="Times New Roman" w:cs="Times New Roman"/>
          <w:b/>
          <w:sz w:val="20"/>
          <w:szCs w:val="20"/>
          <w:lang w:eastAsia="zh-TW"/>
        </w:rPr>
        <w:t>時，會長可以</w:t>
      </w:r>
      <w:r w:rsidR="00C079F5" w:rsidRP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直接更換</w:t>
      </w:r>
      <w:r w:rsidR="00D1334F" w:rsidRPr="003A0F63">
        <w:rPr>
          <w:rFonts w:ascii="Times New Roman" w:hAnsi="Times New Roman" w:cs="Times New Roman"/>
          <w:b/>
          <w:sz w:val="20"/>
          <w:szCs w:val="20"/>
          <w:lang w:eastAsia="zh-TW"/>
        </w:rPr>
        <w:t>。</w:t>
      </w:r>
    </w:p>
    <w:p w14:paraId="6426B3BA" w14:textId="77777777" w:rsidR="003A0F63" w:rsidRPr="003A0F63" w:rsidRDefault="003A0F63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600BFDA5" w14:textId="5EB67802" w:rsidR="005B5665" w:rsidRDefault="00AE6A17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財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務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本協會設有財務一人，由</w:t>
      </w:r>
      <w:r w:rsidR="00C5180B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理事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會選舉，財務為保管協會資產</w:t>
      </w:r>
      <w:r w:rsidR="004171B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會費</w:t>
      </w:r>
      <w:r w:rsidR="004171B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收取，和銀行帳號</w:t>
      </w:r>
    </w:p>
    <w:p w14:paraId="470E8E04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</w:t>
      </w:r>
      <w:r w:rsidR="00AE6A1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的</w:t>
      </w:r>
      <w:r w:rsidR="004171B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會計人員，</w:t>
      </w:r>
      <w:r w:rsidR="001D454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協會所有支出必須有會長批准的單據，財務方可以憑據付給，財務每年需</w:t>
      </w:r>
    </w:p>
    <w:p w14:paraId="146AF896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</w:t>
      </w:r>
      <w:r w:rsidR="001D454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要將協會年度收支總表公佈給所有會員參看，</w:t>
      </w:r>
      <w:r w:rsidR="00C831A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財務每年必須預備聯邦和州政府申報的稅</w:t>
      </w:r>
    </w:p>
    <w:p w14:paraId="66CF50C1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</w:t>
      </w:r>
      <w:r w:rsidR="00C831A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務報表提供給會長簽字後送出到有關單位，</w:t>
      </w:r>
      <w:r w:rsidR="004171B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財務任期沒有限制，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但在財務無法執行本協</w:t>
      </w:r>
    </w:p>
    <w:p w14:paraId="3A59FA25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會任務或其他失職行為</w:t>
      </w:r>
      <w:r w:rsidR="001D454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時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，會長</w:t>
      </w:r>
      <w:r w:rsidR="005D2E7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或任何理事都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可以向理事長提出更換要求，由</w:t>
      </w:r>
      <w:r w:rsidR="00C831A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理事長召</w:t>
      </w:r>
    </w:p>
    <w:p w14:paraId="28DE24DA" w14:textId="6FA0DF88" w:rsidR="002B343B" w:rsidRDefault="005B566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</w:t>
      </w:r>
      <w:r w:rsidR="00C831A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開理</w:t>
      </w:r>
      <w:r w:rsidR="00D1334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事會由理事投票決定去留並選舉新財務。</w:t>
      </w:r>
    </w:p>
    <w:p w14:paraId="5B1ABA30" w14:textId="77777777" w:rsidR="003A0F63" w:rsidRDefault="003A0F63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6D3876A4" w14:textId="3340E194" w:rsidR="005B5665" w:rsidRDefault="002B343B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會務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為執行理事會決議和推廣會務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活動和節目的負責人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，會長可以按照需要</w:t>
      </w:r>
      <w:r w:rsidR="005D2E7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從會員中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指派必</w:t>
      </w:r>
    </w:p>
    <w:p w14:paraId="2A2C5B4E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 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須部門負責人，會務包括網站，節目，旅遊，公關，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活動，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聯絡等等，</w:t>
      </w:r>
      <w:r w:rsidR="005D2E7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部門負責人</w:t>
      </w:r>
      <w:r w:rsidR="00052F2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向會</w:t>
      </w:r>
    </w:p>
    <w:p w14:paraId="02B77E34" w14:textId="7BAD8F45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</w:t>
      </w:r>
      <w:r w:rsidR="00052F2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長負責，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任期和會長相同，部門負責人有不稱職情況時，理事可以向會長提出</w:t>
      </w:r>
      <w:r w:rsidR="00C079F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質疑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</w:p>
    <w:p w14:paraId="54715393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</w:t>
      </w:r>
      <w:r>
        <w:rPr>
          <w:rFonts w:ascii="Times New Roman" w:hAnsi="Times New Roman" w:cs="Times New Roman"/>
          <w:b/>
          <w:sz w:val="20"/>
          <w:szCs w:val="20"/>
          <w:lang w:eastAsia="zh-TW"/>
        </w:rPr>
        <w:t>由會長提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出合</w:t>
      </w:r>
      <w:r w:rsidR="005D2E7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理解決方法。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如果會長無法解決問題，理事可以要求理事長召開理事會，</w:t>
      </w:r>
    </w:p>
    <w:p w14:paraId="1AA02192" w14:textId="29458C90" w:rsidR="00052F2B" w:rsidRDefault="005B566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             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尋求解決方法。</w:t>
      </w:r>
    </w:p>
    <w:p w14:paraId="6C2E30E6" w14:textId="77777777" w:rsidR="00C079F5" w:rsidRPr="00C079F5" w:rsidRDefault="00C079F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0C34AF7D" w14:textId="77777777" w:rsidR="002B343B" w:rsidRPr="005B5665" w:rsidRDefault="00052F2B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5.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會員權力和義務</w:t>
      </w:r>
      <w:r w:rsidR="00B930E7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</w:p>
    <w:p w14:paraId="6048029C" w14:textId="77777777" w:rsidR="00A73FFA" w:rsidRDefault="00052F2B" w:rsidP="00A73FFA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會員有權利參加本協會</w:t>
      </w:r>
      <w:r w:rsidR="005D2E7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主辦的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所有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活動，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會員可以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享受協會提供的所有服務項目，</w:t>
      </w:r>
      <w:r w:rsidRPr="00A73FFA">
        <w:rPr>
          <w:rFonts w:ascii="Times New Roman" w:hAnsi="Times New Roman" w:cs="Times New Roman"/>
          <w:b/>
          <w:sz w:val="20"/>
          <w:szCs w:val="20"/>
          <w:lang w:eastAsia="zh-TW"/>
        </w:rPr>
        <w:t>會員必須按</w:t>
      </w:r>
    </w:p>
    <w:p w14:paraId="5492A4E7" w14:textId="77777777" w:rsidR="00A73FFA" w:rsidRDefault="00A73FFA" w:rsidP="00A73FFA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</w:t>
      </w:r>
      <w:r w:rsidR="00052F2B" w:rsidRPr="00A73FFA">
        <w:rPr>
          <w:rFonts w:ascii="Times New Roman" w:hAnsi="Times New Roman" w:cs="Times New Roman"/>
          <w:b/>
          <w:sz w:val="20"/>
          <w:szCs w:val="20"/>
          <w:lang w:eastAsia="zh-TW"/>
        </w:rPr>
        <w:t>照</w:t>
      </w:r>
      <w:r w:rsidR="002423BD" w:rsidRPr="00A73FFA">
        <w:rPr>
          <w:rFonts w:ascii="Times New Roman" w:hAnsi="Times New Roman" w:cs="Times New Roman"/>
          <w:b/>
          <w:sz w:val="20"/>
          <w:szCs w:val="20"/>
          <w:lang w:eastAsia="zh-TW"/>
        </w:rPr>
        <w:t>協會</w:t>
      </w:r>
      <w:r w:rsidR="005A6C12" w:rsidRPr="00A73FFA">
        <w:rPr>
          <w:rFonts w:ascii="Times New Roman" w:hAnsi="Times New Roman" w:cs="Times New Roman"/>
          <w:b/>
          <w:sz w:val="20"/>
          <w:szCs w:val="20"/>
          <w:lang w:eastAsia="zh-TW"/>
        </w:rPr>
        <w:t>規章繳納會</w:t>
      </w:r>
      <w:r w:rsidR="002423BD" w:rsidRPr="00A73FFA">
        <w:rPr>
          <w:rFonts w:ascii="Times New Roman" w:hAnsi="Times New Roman" w:cs="Times New Roman"/>
          <w:b/>
          <w:sz w:val="20"/>
          <w:szCs w:val="20"/>
          <w:lang w:eastAsia="zh-TW"/>
        </w:rPr>
        <w:t>會員對協會有積極性和創造性建議時，可以向任何理事，會長或理事長提</w:t>
      </w:r>
    </w:p>
    <w:p w14:paraId="6BEC8448" w14:textId="5B273886" w:rsidR="005A6C12" w:rsidRPr="00A73FFA" w:rsidRDefault="00A73FFA" w:rsidP="00A73FFA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</w:t>
      </w:r>
      <w:r w:rsidR="002423BD" w:rsidRPr="00A73FFA">
        <w:rPr>
          <w:rFonts w:ascii="Times New Roman" w:hAnsi="Times New Roman" w:cs="Times New Roman"/>
          <w:b/>
          <w:sz w:val="20"/>
          <w:szCs w:val="20"/>
          <w:lang w:eastAsia="zh-TW"/>
        </w:rPr>
        <w:t>出。</w:t>
      </w:r>
    </w:p>
    <w:p w14:paraId="7768DAC5" w14:textId="15D43E07" w:rsidR="003A0F63" w:rsidRDefault="003A0F63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</w:t>
      </w:r>
    </w:p>
    <w:p w14:paraId="41595344" w14:textId="77777777" w:rsidR="0007677E" w:rsidRDefault="003A0F63" w:rsidP="0007677E">
      <w:pPr>
        <w:pStyle w:val="ListParagraph"/>
        <w:rPr>
          <w:rFonts w:asciiTheme="minorEastAsia" w:eastAsia="PMingLiU" w:hAnsiTheme="minorEastAsia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</w:t>
      </w:r>
      <w:r>
        <w:rPr>
          <w:rFonts w:asciiTheme="minorEastAsia" w:hAnsiTheme="minorEastAsia" w:cs="Times New Roman" w:hint="eastAsia"/>
          <w:b/>
          <w:sz w:val="20"/>
          <w:szCs w:val="20"/>
          <w:lang w:eastAsia="zh-TW"/>
        </w:rPr>
        <w:t>永久會員是熱心東谷華人，認同協會</w:t>
      </w:r>
      <w:r w:rsidR="00A73FFA">
        <w:rPr>
          <w:rFonts w:asciiTheme="minorEastAsia" w:hAnsiTheme="minorEastAsia" w:cs="Times New Roman" w:hint="eastAsia"/>
          <w:b/>
          <w:sz w:val="20"/>
          <w:szCs w:val="20"/>
          <w:lang w:eastAsia="zh-TW"/>
        </w:rPr>
        <w:t>會章和服務理念，願意成為協會終身會員</w:t>
      </w:r>
      <w:r w:rsidR="0007677E">
        <w:rPr>
          <w:rFonts w:asciiTheme="minorEastAsia" w:hAnsiTheme="minorEastAsia" w:cs="Times New Roman" w:hint="eastAsia"/>
          <w:b/>
          <w:sz w:val="20"/>
          <w:szCs w:val="20"/>
          <w:lang w:eastAsia="zh-TW"/>
        </w:rPr>
        <w:t>，</w:t>
      </w:r>
      <w:r w:rsidR="00A73FFA">
        <w:rPr>
          <w:rFonts w:asciiTheme="minorEastAsia" w:hAnsiTheme="minorEastAsia" w:cs="Times New Roman" w:hint="eastAsia"/>
          <w:b/>
          <w:sz w:val="20"/>
          <w:szCs w:val="20"/>
          <w:lang w:eastAsia="zh-TW"/>
        </w:rPr>
        <w:t>永久會</w:t>
      </w:r>
      <w:r w:rsidR="0007677E">
        <w:rPr>
          <w:rFonts w:asciiTheme="minorEastAsia" w:hAnsiTheme="minorEastAsia" w:cs="Times New Roman" w:hint="eastAsia"/>
          <w:b/>
          <w:sz w:val="20"/>
          <w:szCs w:val="20"/>
          <w:lang w:eastAsia="zh-TW"/>
        </w:rPr>
        <w:t>會員有</w:t>
      </w:r>
    </w:p>
    <w:p w14:paraId="0A5C5861" w14:textId="7AEA3B32" w:rsidR="003A0F63" w:rsidRPr="0007677E" w:rsidRDefault="0007677E" w:rsidP="0007677E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Theme="minorEastAsia" w:eastAsia="PMingLiU" w:hAnsiTheme="minorEastAsia" w:cs="Times New Roman"/>
          <w:b/>
          <w:sz w:val="20"/>
          <w:szCs w:val="20"/>
          <w:lang w:eastAsia="zh-TW"/>
        </w:rPr>
        <w:t xml:space="preserve">     </w:t>
      </w:r>
      <w:r>
        <w:rPr>
          <w:rFonts w:asciiTheme="minorEastAsia" w:hAnsiTheme="minorEastAsia" w:cs="Times New Roman" w:hint="eastAsia"/>
          <w:b/>
          <w:sz w:val="20"/>
          <w:szCs w:val="20"/>
          <w:lang w:eastAsia="zh-TW"/>
        </w:rPr>
        <w:t>權利參加協會所有有關</w:t>
      </w:r>
      <w:r w:rsidR="00A73FFA" w:rsidRPr="0007677E">
        <w:rPr>
          <w:rFonts w:ascii="Times New Roman" w:hAnsi="Times New Roman" w:cs="Times New Roman"/>
          <w:b/>
          <w:sz w:val="20"/>
          <w:szCs w:val="20"/>
          <w:lang w:eastAsia="zh-TW"/>
        </w:rPr>
        <w:t>選舉和罷免的職權，</w:t>
      </w:r>
    </w:p>
    <w:p w14:paraId="5E532B6A" w14:textId="77777777" w:rsidR="00C079F5" w:rsidRPr="00C079F5" w:rsidRDefault="00C079F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6B9BBB0F" w14:textId="77777777" w:rsidR="005A6C12" w:rsidRPr="005B5665" w:rsidRDefault="005A6C12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lastRenderedPageBreak/>
        <w:t xml:space="preserve">6.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會費</w:t>
      </w:r>
    </w:p>
    <w:p w14:paraId="506426DC" w14:textId="77777777" w:rsidR="005B5665" w:rsidRDefault="005A6C12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為推廣協會活動需要會員的會費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經費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來支持，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經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費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用途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包括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紙張，郵票，租借會</w:t>
      </w:r>
      <w:r w:rsidR="005B566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議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地方，繳納</w:t>
      </w:r>
    </w:p>
    <w:p w14:paraId="2D339BDE" w14:textId="77777777" w:rsidR="005A6C12" w:rsidRP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各種稅金，和銀行費用等等，全部用在會員活動，會員會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>費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分列為</w:t>
      </w:r>
      <w:r w:rsidR="005A6C12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：</w:t>
      </w:r>
    </w:p>
    <w:p w14:paraId="0B7F71AB" w14:textId="586DE993" w:rsidR="005A6C12" w:rsidRPr="005B5665" w:rsidRDefault="005A6C12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(</w:t>
      </w:r>
      <w:r w:rsidR="00C079F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1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)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家庭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會員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每年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會費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$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20.00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以家庭計算不論多少成員</w:t>
      </w:r>
    </w:p>
    <w:p w14:paraId="333867DE" w14:textId="0E9868C7" w:rsidR="005A6C12" w:rsidRPr="005B5665" w:rsidRDefault="005A6C12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(</w:t>
      </w:r>
      <w:r w:rsidR="00C079F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2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)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永久會員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一次交會費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$2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00 </w:t>
      </w:r>
    </w:p>
    <w:p w14:paraId="15F572B6" w14:textId="09A4A461" w:rsidR="005A6C12" w:rsidRPr="005B5665" w:rsidRDefault="005A6C12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(</w:t>
      </w:r>
      <w:r w:rsidR="00C079F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3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)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榮譽會員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一次交會費</w:t>
      </w:r>
      <w:r w:rsidR="000E1FEF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$</w:t>
      </w:r>
      <w:r w:rsidR="00C079F5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5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00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以上</w:t>
      </w:r>
    </w:p>
    <w:p w14:paraId="043E7967" w14:textId="1A227CCE" w:rsidR="005A6C12" w:rsidRPr="005B5665" w:rsidRDefault="005A6C12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(5)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募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</w:t>
      </w:r>
      <w:r w:rsidR="000D769B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款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-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協會接受外界人士捐款沒有</w:t>
      </w:r>
      <w:r w:rsidR="007D1839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數額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限制，由財務開具收據給捐款人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</w:p>
    <w:p w14:paraId="6BC40A41" w14:textId="77777777" w:rsidR="007D1839" w:rsidRPr="005B5665" w:rsidRDefault="007D1839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5ACA5566" w14:textId="37B571E7" w:rsidR="00704833" w:rsidRDefault="007D1839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以上會費和捐款都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可以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在報稅單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1040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上減免</w:t>
      </w:r>
      <w:r w:rsidR="00CB23D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。</w:t>
      </w:r>
    </w:p>
    <w:p w14:paraId="46DF7014" w14:textId="77777777" w:rsidR="00C079F5" w:rsidRPr="00C079F5" w:rsidRDefault="00C079F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1F3B1894" w14:textId="39A0D1B8" w:rsidR="00704833" w:rsidRPr="005B5665" w:rsidRDefault="00704833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7.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協會章程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修改和增補</w:t>
      </w:r>
    </w:p>
    <w:p w14:paraId="392A962C" w14:textId="77777777" w:rsidR="005B5665" w:rsidRDefault="00704833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本章程在第一次會員大會通過後，立刻實施，章程需要修改或增補情況時必須有十人以上會員</w:t>
      </w:r>
    </w:p>
    <w:p w14:paraId="7E30E02E" w14:textId="77777777" w:rsidR="003A0F63" w:rsidRDefault="005B566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聯署，</w:t>
      </w:r>
      <w:r w:rsidR="003F1467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或由理事三人，或由常務理事兩人提出修改和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增補條文，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送理事長交</w:t>
      </w:r>
      <w:r w:rsidR="003A0F63"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常務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理事會研究是</w:t>
      </w:r>
    </w:p>
    <w:p w14:paraId="5FF6D130" w14:textId="77777777" w:rsidR="003A0F63" w:rsidRDefault="003A0F63" w:rsidP="003A0F63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否可以修改和增補，新條款或修改條款在理事會有三分之二理</w:t>
      </w:r>
      <w:r w:rsidR="00704833" w:rsidRPr="003A0F63">
        <w:rPr>
          <w:rFonts w:ascii="Times New Roman" w:hAnsi="Times New Roman" w:cs="Times New Roman"/>
          <w:b/>
          <w:sz w:val="20"/>
          <w:szCs w:val="20"/>
          <w:lang w:eastAsia="zh-TW"/>
        </w:rPr>
        <w:t>事投票通過後，立刻實施。</w:t>
      </w:r>
      <w:r w:rsidR="007A0CA4" w:rsidRPr="003A0F63">
        <w:rPr>
          <w:rFonts w:ascii="Times New Roman" w:hAnsi="Times New Roman" w:cs="Times New Roman"/>
          <w:b/>
          <w:sz w:val="20"/>
          <w:szCs w:val="20"/>
          <w:lang w:eastAsia="zh-TW"/>
        </w:rPr>
        <w:t>本章</w:t>
      </w:r>
    </w:p>
    <w:p w14:paraId="6A9BD17F" w14:textId="62DE91C0" w:rsidR="00704833" w:rsidRPr="003A0F63" w:rsidRDefault="003A0F63" w:rsidP="003A0F63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 xml:space="preserve">      </w:t>
      </w:r>
      <w:r w:rsidR="007A0CA4" w:rsidRPr="003A0F63">
        <w:rPr>
          <w:rFonts w:ascii="Times New Roman" w:hAnsi="Times New Roman" w:cs="Times New Roman"/>
          <w:b/>
          <w:sz w:val="20"/>
          <w:szCs w:val="20"/>
          <w:lang w:eastAsia="zh-TW"/>
        </w:rPr>
        <w:t>程為一式兩份，分別為中文和英文版，具有同等法律約束力，有模糊意識時以中文版為準。</w:t>
      </w:r>
    </w:p>
    <w:p w14:paraId="732AD95E" w14:textId="77777777" w:rsidR="00C079F5" w:rsidRPr="00C079F5" w:rsidRDefault="00C079F5" w:rsidP="004106B5">
      <w:pPr>
        <w:pStyle w:val="ListParagraph"/>
        <w:rPr>
          <w:rFonts w:ascii="Times New Roman" w:eastAsia="PMingLiU" w:hAnsi="Times New Roman" w:cs="Times New Roman"/>
          <w:b/>
          <w:sz w:val="20"/>
          <w:szCs w:val="20"/>
          <w:lang w:eastAsia="zh-TW"/>
        </w:rPr>
      </w:pPr>
    </w:p>
    <w:p w14:paraId="76C0DE2F" w14:textId="77777777" w:rsidR="00704833" w:rsidRPr="005B5665" w:rsidRDefault="00704833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8.   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法律和限制</w:t>
      </w:r>
    </w:p>
    <w:p w14:paraId="6018A43D" w14:textId="77777777" w:rsidR="005B5665" w:rsidRDefault="00704833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    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本協會</w:t>
      </w:r>
      <w:r w:rsidR="008253C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是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聯邦和加州登記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的非營利公司法人</w:t>
      </w:r>
      <w:r w:rsidR="008253C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屬於聯誼和服務性質的團體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，所有理事成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員</w:t>
      </w: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是義務</w:t>
      </w:r>
    </w:p>
    <w:p w14:paraId="2C61990B" w14:textId="77777777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服務，在需要聘請專業人士為會員服務時，會長必須將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>專業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士報酬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提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交理事會討論</w:t>
      </w:r>
      <w:r w:rsidR="008253C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研究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合適</w:t>
      </w:r>
      <w:r w:rsidR="008253CC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的</w:t>
      </w:r>
    </w:p>
    <w:p w14:paraId="37390F84" w14:textId="78B2C0A5" w:rsidR="005B5665" w:rsidRDefault="005B5665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酬勞後方可以聘請。</w:t>
      </w:r>
      <w:r w:rsidR="00CB3ED8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在此情況下，凡有興趣參加專業人士開班的活動，會員必須酌量交費，</w:t>
      </w:r>
    </w:p>
    <w:p w14:paraId="23151099" w14:textId="77777777" w:rsidR="00704833" w:rsidRPr="005B5665" w:rsidRDefault="005B5665" w:rsidP="001D454D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</w:t>
      </w:r>
      <w:r w:rsidR="00CB3ED8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由會長決定數額，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協會在需要</w:t>
      </w:r>
      <w:r w:rsidR="00CB3ED8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為會員活動節目添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購設備或儀器時，</w:t>
      </w:r>
      <w:r w:rsidR="002423BD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也需要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按照上列手續進行。</w:t>
      </w:r>
    </w:p>
    <w:p w14:paraId="7A2A88A8" w14:textId="6B67C726" w:rsidR="00C079F5" w:rsidRPr="005B5665" w:rsidRDefault="005B5665" w:rsidP="00C079F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      </w:t>
      </w:r>
      <w:r w:rsidR="00704833"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>本協會所有活動，行為，節目，廣告，募款必須遵照美國聯邦和加州法律條款和規章行事。</w:t>
      </w:r>
    </w:p>
    <w:p w14:paraId="4CC99562" w14:textId="7C956130" w:rsidR="008253CC" w:rsidRPr="005B5665" w:rsidRDefault="008253CC" w:rsidP="008253CC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0BDB9566" w14:textId="77777777" w:rsidR="00442FDF" w:rsidRDefault="008600D2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5B5665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 </w:t>
      </w:r>
    </w:p>
    <w:p w14:paraId="32EEBE26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318E2304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62B6F9D7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0BE20914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303627E5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68D40EBC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5F30B6B2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557DE934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714B354A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079101F9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25E04872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70496EF0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319830A5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28403971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68F3AADF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00D74675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4492691F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7D60769B" w14:textId="77777777" w:rsidR="00442FDF" w:rsidRPr="0007677E" w:rsidRDefault="00442FDF" w:rsidP="0007677E">
      <w:pPr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06FFEB1A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29530022" w14:textId="77777777" w:rsidR="00442FDF" w:rsidRDefault="00442FDF" w:rsidP="004106B5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6C74B048" w14:textId="7B9DD953" w:rsidR="002423BD" w:rsidRPr="00A637FC" w:rsidRDefault="002423BD" w:rsidP="00A637FC">
      <w:pPr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p w14:paraId="601E92AA" w14:textId="77777777" w:rsidR="00255120" w:rsidRPr="005B5665" w:rsidRDefault="00255120">
      <w:pPr>
        <w:pStyle w:val="ListParagraph"/>
        <w:rPr>
          <w:rFonts w:ascii="Times New Roman" w:hAnsi="Times New Roman" w:cs="Times New Roman"/>
          <w:b/>
          <w:sz w:val="20"/>
          <w:szCs w:val="20"/>
          <w:lang w:eastAsia="zh-TW"/>
        </w:rPr>
      </w:pPr>
    </w:p>
    <w:sectPr w:rsidR="00255120" w:rsidRPr="005B5665" w:rsidSect="00F15F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73EE" w14:textId="77777777" w:rsidR="00A2228D" w:rsidRDefault="00A2228D" w:rsidP="00A637FC">
      <w:pPr>
        <w:spacing w:after="0" w:line="240" w:lineRule="auto"/>
      </w:pPr>
      <w:r>
        <w:separator/>
      </w:r>
    </w:p>
  </w:endnote>
  <w:endnote w:type="continuationSeparator" w:id="0">
    <w:p w14:paraId="79E24CC3" w14:textId="77777777" w:rsidR="00A2228D" w:rsidRDefault="00A2228D" w:rsidP="00A6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074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78178" w14:textId="1BA915BA" w:rsidR="00A637FC" w:rsidRDefault="00A63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5743B0" w14:textId="77777777" w:rsidR="00A637FC" w:rsidRDefault="00A63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E0EF" w14:textId="77777777" w:rsidR="00A2228D" w:rsidRDefault="00A2228D" w:rsidP="00A637FC">
      <w:pPr>
        <w:spacing w:after="0" w:line="240" w:lineRule="auto"/>
      </w:pPr>
      <w:r>
        <w:separator/>
      </w:r>
    </w:p>
  </w:footnote>
  <w:footnote w:type="continuationSeparator" w:id="0">
    <w:p w14:paraId="2D55DFED" w14:textId="77777777" w:rsidR="00A2228D" w:rsidRDefault="00A2228D" w:rsidP="00A6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A1F"/>
    <w:multiLevelType w:val="hybridMultilevel"/>
    <w:tmpl w:val="278458C4"/>
    <w:lvl w:ilvl="0" w:tplc="7F1CF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133425"/>
    <w:multiLevelType w:val="hybridMultilevel"/>
    <w:tmpl w:val="C4A816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0B43"/>
    <w:multiLevelType w:val="hybridMultilevel"/>
    <w:tmpl w:val="69F66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AC"/>
    <w:rsid w:val="000405F9"/>
    <w:rsid w:val="00045EEC"/>
    <w:rsid w:val="00052F2B"/>
    <w:rsid w:val="0007677E"/>
    <w:rsid w:val="00077CF7"/>
    <w:rsid w:val="000D26F1"/>
    <w:rsid w:val="000D769B"/>
    <w:rsid w:val="000E1FEF"/>
    <w:rsid w:val="000F7FDB"/>
    <w:rsid w:val="001433AC"/>
    <w:rsid w:val="001A0493"/>
    <w:rsid w:val="001A5D81"/>
    <w:rsid w:val="001C5104"/>
    <w:rsid w:val="001D454D"/>
    <w:rsid w:val="002335D4"/>
    <w:rsid w:val="002423BD"/>
    <w:rsid w:val="00255120"/>
    <w:rsid w:val="002B343B"/>
    <w:rsid w:val="002D7317"/>
    <w:rsid w:val="003A0F63"/>
    <w:rsid w:val="003F1467"/>
    <w:rsid w:val="004106B5"/>
    <w:rsid w:val="004171BC"/>
    <w:rsid w:val="00442FDF"/>
    <w:rsid w:val="004977D8"/>
    <w:rsid w:val="004B28EA"/>
    <w:rsid w:val="005201C9"/>
    <w:rsid w:val="0057644E"/>
    <w:rsid w:val="005A6C12"/>
    <w:rsid w:val="005B5665"/>
    <w:rsid w:val="005D2E73"/>
    <w:rsid w:val="005E07AC"/>
    <w:rsid w:val="00654757"/>
    <w:rsid w:val="00704833"/>
    <w:rsid w:val="0079125F"/>
    <w:rsid w:val="007A0CA4"/>
    <w:rsid w:val="007D1839"/>
    <w:rsid w:val="008253CC"/>
    <w:rsid w:val="00852F0A"/>
    <w:rsid w:val="008600D2"/>
    <w:rsid w:val="00896B8F"/>
    <w:rsid w:val="008A021A"/>
    <w:rsid w:val="00922B00"/>
    <w:rsid w:val="00966A1B"/>
    <w:rsid w:val="009C05BF"/>
    <w:rsid w:val="00A2228D"/>
    <w:rsid w:val="00A637FC"/>
    <w:rsid w:val="00A73FFA"/>
    <w:rsid w:val="00A7645A"/>
    <w:rsid w:val="00A76F73"/>
    <w:rsid w:val="00AB50A5"/>
    <w:rsid w:val="00AC75B8"/>
    <w:rsid w:val="00AE6A17"/>
    <w:rsid w:val="00B71379"/>
    <w:rsid w:val="00B930E7"/>
    <w:rsid w:val="00BD2C3F"/>
    <w:rsid w:val="00C079F5"/>
    <w:rsid w:val="00C5180B"/>
    <w:rsid w:val="00C74B0B"/>
    <w:rsid w:val="00C831AC"/>
    <w:rsid w:val="00CB23DC"/>
    <w:rsid w:val="00CB3ED8"/>
    <w:rsid w:val="00CC7694"/>
    <w:rsid w:val="00D02B26"/>
    <w:rsid w:val="00D1334F"/>
    <w:rsid w:val="00D83DE8"/>
    <w:rsid w:val="00DD766C"/>
    <w:rsid w:val="00E84CEC"/>
    <w:rsid w:val="00EA0860"/>
    <w:rsid w:val="00ED38B1"/>
    <w:rsid w:val="00F15FF2"/>
    <w:rsid w:val="00F1718C"/>
    <w:rsid w:val="00F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1012"/>
  <w15:docId w15:val="{B75A3028-8880-42AF-AACD-F412476E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104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23BD"/>
  </w:style>
  <w:style w:type="character" w:customStyle="1" w:styleId="DateChar">
    <w:name w:val="Date Char"/>
    <w:basedOn w:val="DefaultParagraphFont"/>
    <w:link w:val="Date"/>
    <w:uiPriority w:val="99"/>
    <w:semiHidden/>
    <w:rsid w:val="002423BD"/>
  </w:style>
  <w:style w:type="paragraph" w:styleId="Header">
    <w:name w:val="header"/>
    <w:basedOn w:val="Normal"/>
    <w:link w:val="HeaderChar"/>
    <w:uiPriority w:val="99"/>
    <w:unhideWhenUsed/>
    <w:rsid w:val="00A6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FC"/>
  </w:style>
  <w:style w:type="paragraph" w:styleId="Footer">
    <w:name w:val="footer"/>
    <w:basedOn w:val="Normal"/>
    <w:link w:val="FooterChar"/>
    <w:uiPriority w:val="99"/>
    <w:unhideWhenUsed/>
    <w:rsid w:val="00A63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Woody Hwang</cp:lastModifiedBy>
  <cp:revision>8</cp:revision>
  <dcterms:created xsi:type="dcterms:W3CDTF">2018-08-27T17:41:00Z</dcterms:created>
  <dcterms:modified xsi:type="dcterms:W3CDTF">2022-03-21T00:09:00Z</dcterms:modified>
</cp:coreProperties>
</file>